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626F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9626F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Приморского края</w:t>
      </w:r>
    </w:p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9626F6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Артемовского городского округа</w:t>
      </w:r>
    </w:p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626F6">
        <w:rPr>
          <w:rFonts w:ascii="Times New Roman" w:hAnsi="Times New Roman" w:cs="Times New Roman"/>
          <w:b/>
          <w:color w:val="000000"/>
          <w:sz w:val="28"/>
          <w:lang w:val="ru-RU"/>
        </w:rPr>
        <w:t>МБОУ СОШ № 11</w:t>
      </w: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626F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2F1DA95" wp14:editId="635B44EB">
            <wp:simplePos x="0" y="0"/>
            <wp:positionH relativeFrom="column">
              <wp:posOffset>3385185</wp:posOffset>
            </wp:positionH>
            <wp:positionV relativeFrom="paragraph">
              <wp:posOffset>196850</wp:posOffset>
            </wp:positionV>
            <wp:extent cx="2682240" cy="2212340"/>
            <wp:effectExtent l="0" t="0" r="3810" b="0"/>
            <wp:wrapThrough wrapText="bothSides">
              <wp:wrapPolygon edited="0">
                <wp:start x="0" y="0"/>
                <wp:lineTo x="0" y="21389"/>
                <wp:lineTo x="21477" y="21389"/>
                <wp:lineTo x="214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_24 на Р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626F6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C0C71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F07EC2" w:rsidRPr="009626F6" w:rsidRDefault="00F07EC2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626F6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BC0C71" w:rsidRPr="009626F6" w:rsidRDefault="00F07EC2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учебного курса «М</w:t>
      </w:r>
      <w:r w:rsidR="004D0000">
        <w:rPr>
          <w:rFonts w:ascii="Times New Roman" w:hAnsi="Times New Roman" w:cs="Times New Roman"/>
          <w:b/>
          <w:color w:val="000000"/>
          <w:sz w:val="28"/>
          <w:lang w:val="ru-RU"/>
        </w:rPr>
        <w:t>атематические методы в физике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» </w:t>
      </w:r>
    </w:p>
    <w:p w:rsidR="00BC0C71" w:rsidRPr="009626F6" w:rsidRDefault="00BC0C71" w:rsidP="00BC0C7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626F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 w:rsidRPr="009626F6">
        <w:rPr>
          <w:rFonts w:ascii="Times New Roman" w:hAnsi="Times New Roman" w:cs="Times New Roman"/>
          <w:sz w:val="24"/>
          <w:lang w:val="ru-RU"/>
        </w:rPr>
        <w:t>Составила:</w:t>
      </w:r>
    </w:p>
    <w:p w:rsidR="00BC0C71" w:rsidRPr="009626F6" w:rsidRDefault="00F07EC2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Машко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Наталья Ивановна</w:t>
      </w:r>
      <w:r w:rsidR="00BC0C71" w:rsidRPr="009626F6">
        <w:rPr>
          <w:rFonts w:ascii="Times New Roman" w:hAnsi="Times New Roman" w:cs="Times New Roman"/>
          <w:sz w:val="24"/>
          <w:lang w:val="ru-RU"/>
        </w:rPr>
        <w:t>,</w:t>
      </w:r>
    </w:p>
    <w:p w:rsidR="00BC0C71" w:rsidRPr="009626F6" w:rsidRDefault="00F07EC2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учитель математики</w:t>
      </w:r>
      <w:r w:rsidR="00BC0C71" w:rsidRPr="009626F6">
        <w:rPr>
          <w:rFonts w:ascii="Times New Roman" w:hAnsi="Times New Roman" w:cs="Times New Roman"/>
          <w:sz w:val="24"/>
          <w:lang w:val="ru-RU"/>
        </w:rPr>
        <w:t>,</w:t>
      </w:r>
    </w:p>
    <w:p w:rsidR="00BC0C71" w:rsidRPr="009626F6" w:rsidRDefault="00BC0C71" w:rsidP="00BC0C71">
      <w:pPr>
        <w:spacing w:after="0"/>
        <w:ind w:left="5103"/>
        <w:jc w:val="right"/>
        <w:rPr>
          <w:rFonts w:ascii="Times New Roman" w:hAnsi="Times New Roman" w:cs="Times New Roman"/>
          <w:sz w:val="24"/>
          <w:lang w:val="ru-RU"/>
        </w:rPr>
      </w:pPr>
      <w:r w:rsidRPr="009626F6">
        <w:rPr>
          <w:rFonts w:ascii="Times New Roman" w:hAnsi="Times New Roman" w:cs="Times New Roman"/>
          <w:sz w:val="24"/>
          <w:lang w:val="ru-RU"/>
        </w:rPr>
        <w:t>высшая квалификационная категория</w:t>
      </w: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D0000" w:rsidRPr="009626F6" w:rsidRDefault="004D0000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г.Артем,2024 г.</w:t>
      </w:r>
    </w:p>
    <w:p w:rsidR="00BC0C71" w:rsidRPr="009626F6" w:rsidRDefault="00BC0C71" w:rsidP="00BC0C7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C0C71" w:rsidRPr="009626F6" w:rsidRDefault="00BC0C71" w:rsidP="00BC0C7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6E4ABC" w:rsidRPr="009626F6" w:rsidRDefault="006E4ABC">
      <w:pPr>
        <w:rPr>
          <w:rFonts w:ascii="Times New Roman" w:hAnsi="Times New Roman" w:cs="Times New Roman"/>
          <w:lang w:val="ru-RU"/>
        </w:rPr>
      </w:pPr>
    </w:p>
    <w:p w:rsidR="00F07EC2" w:rsidRDefault="00F07EC2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Рабочая программа учебного курса «Математические методы в физике» (для учащихся 10-11 классов технологического профиля)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Одной из актуальных задач современной школы является обеспечение прочного усвоения основ наук, усвоение основ научного мировоззрения, формирования способов умственных действий. Кроме того, в старшей школе среди приоритетных задач профильного обучения есть подготовка к осознанному выбору профессии и продолжению образования в высших учебных заведениях. 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bookmarkStart w:id="0" w:name="_Hlk174702737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Как показала практика, одной из проблем современного физического образования является не только освоение понятий, законов, положений, теорий, но и, что очень важно, умение применять полученные знания к решению физических задач. Основы глубоких и прочных знаний, умений и навыков учащихся при решении физических задач составляет математическая подготовка учащихся, их умения применять математические методы к решению физических задач.  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Изменение содержания физического и математического образования ведет к нарушению </w:t>
      </w:r>
      <w:proofErr w:type="spellStart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межпредметных</w:t>
      </w:r>
      <w:proofErr w:type="spellEnd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связей. Это выражается в том, что нередко изучение ряда тем по физике осуществляется без соответствующей математической подготовки или опережает изучение отдельных тем курса математики (алгебры и геометрии). 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Целью данного элективного курса является систематизация, обобщение и углубление знаний учащихся по применению математических методов к решению физических задач.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Основными задачами данного курса являются: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установление </w:t>
      </w:r>
      <w:proofErr w:type="spellStart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межпредметных</w:t>
      </w:r>
      <w:proofErr w:type="spellEnd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связей между курсами физики и математики;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- актуализация знаний по отдельным темам курса математики;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систематизация </w:t>
      </w:r>
      <w:proofErr w:type="spellStart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математическихметодов</w:t>
      </w:r>
      <w:proofErr w:type="spellEnd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подходов к решению физических задач;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- формирование умений применять различные математические методы к решению физических задач разного типа.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С нашей точки зрения, данный курс необходим для учащихся, которые ориентированы на продолжение образования в вузе по техническим специальностям.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Освоив программу данного курса, учащиеся, должны: 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знать: способы представления информации; математические методы, применяемые к решению физических задач; наиболее рациональные приемы решения задач различных типов;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уметь: представлять информацию в различных видах, решать графические и расчетные задачи, математически грамотно иллюстрировать и описывать физические процессы на основе функциональных зависимостей, найти наиболее рациональный метод решения задачи.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Данный курс ориентирован на учащихся 10-11 класса, имеет явно выраженный практико-ориентированный характер, так как 70% учебного времени отводится на решение задач. Кроме того, он в значительной степени будет способствовать подготовке учащихся к единому государственному экзамену, как по физике, так и по математике.</w:t>
      </w:r>
    </w:p>
    <w:bookmarkEnd w:id="0"/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Приоритетными формами учебных занятий должны стать занятия, предполагающие активную самостоятельную познавательную деятельность учащихся, работа в группах, парах, </w:t>
      </w:r>
      <w:proofErr w:type="spellStart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взаимообучение</w:t>
      </w:r>
      <w:proofErr w:type="spellEnd"/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Итоговое занятие по программе курса может быть проведено в форме контрольной работы или теста.</w:t>
      </w:r>
    </w:p>
    <w:p w:rsidR="009626F6" w:rsidRPr="009626F6" w:rsidRDefault="009626F6" w:rsidP="009626F6">
      <w:pPr>
        <w:pStyle w:val="a3"/>
        <w:spacing w:after="0" w:line="0" w:lineRule="atLeast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Курс рассчитан на 68 часов:34 часа в 10 классе и 34 часа в 11 классе (1 раз в неделю).</w:t>
      </w:r>
    </w:p>
    <w:p w:rsidR="009626F6" w:rsidRPr="009626F6" w:rsidRDefault="009626F6" w:rsidP="009626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sz w:val="24"/>
          <w:szCs w:val="24"/>
          <w:lang w:val="ru-RU"/>
        </w:rPr>
        <w:t>Содержание</w:t>
      </w:r>
    </w:p>
    <w:p w:rsidR="009626F6" w:rsidRPr="009626F6" w:rsidRDefault="009626F6" w:rsidP="009626F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Способы представления информации: табличный, графический, схематический, аналитический, вербальный.  Преобразование информации из одного вида в другой. Использование данных способов при задании условия задачи и решении. </w:t>
      </w:r>
    </w:p>
    <w:p w:rsidR="009626F6" w:rsidRPr="009626F6" w:rsidRDefault="009626F6" w:rsidP="009626F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2. Стандартная запись числа. Действия со степенями при алгебраических преобразованиях. Применение действий со степенями в расчетах физических задач: сложение, умножение, деление, возведение в степень, извлечение квадратного корня (на примере решения физических задач). Приближенные вычисления в физике.</w:t>
      </w:r>
    </w:p>
    <w:p w:rsidR="009626F6" w:rsidRPr="009626F6" w:rsidRDefault="009626F6" w:rsidP="009626F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3. Скалярные и векторные величины в физике. Скалярные и векторные выражения в физике. Правила сложения векторов. Правила треугольника и параллелограмма, их применение к решению физических задач. Решение задач по физике векторным методом. Решение задач по темам: «Относительность движения». Принцип суперпозиции в физике. Применение принципа суперпозиции при решении задач по темам: «Электрическое поле», «Магнитное поле». Проекция вектора на координатные оси. Применение координатного метода (метода проекций) к решению задач по темам: «Основы кинематики», «Основы динамики», «Электрическое поле». Метод векторных диаграмм. Применение данного метода к описанию физических процессов: «Закон Ома для переменного тока». «Активное, емкостное, индуктивное сопротивление в цепях переменного тока».</w:t>
      </w:r>
    </w:p>
    <w:p w:rsidR="009626F6" w:rsidRPr="009626F6" w:rsidRDefault="009626F6" w:rsidP="009626F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4.Графики функций линейной и квадратичной зависимости. Графический метод в описании физических процессов и решении физических задач. Графическая иллюстрация физических закономерностей. Прямая пропорциональность и обратная пропорциональность. Решение графических задач по теме: «Основы кинематики». Расчет пути, перемещения и средней скорости аналитическим и графическим способом. Решение графических задач по теме «Основы термодинамики» (чтение и построение графиков зависимости между основными параметрами состояния газа; вычисление работы газа с помощью графика зависимости давления от объема.</w:t>
      </w:r>
    </w:p>
    <w:p w:rsidR="009626F6" w:rsidRPr="009626F6" w:rsidRDefault="009626F6" w:rsidP="009626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9626F6">
        <w:rPr>
          <w:sz w:val="24"/>
          <w:szCs w:val="24"/>
        </w:rPr>
        <w:t xml:space="preserve">5.Уравнения в физике. Описание физических процессов с помощью уравнений первого и второго порядка. Решение задач с использованием уравнений второго порядка. (Например, при решении задач по теме: Электрическое поле»)  </w:t>
      </w:r>
    </w:p>
    <w:p w:rsidR="009626F6" w:rsidRPr="009626F6" w:rsidRDefault="009626F6" w:rsidP="009626F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6.Измерения. Прямые и косвенные измерения. Относительная и абсолютная погрешность. Погрешность измерений. Расчет абсолютной и относительной погрешности измерений.  Построение графиков зависимостей физических величин с учетом погрешности измерений.</w:t>
      </w:r>
    </w:p>
    <w:p w:rsidR="009626F6" w:rsidRPr="009626F6" w:rsidRDefault="009626F6" w:rsidP="009626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9626F6">
        <w:rPr>
          <w:sz w:val="24"/>
          <w:szCs w:val="24"/>
        </w:rPr>
        <w:t xml:space="preserve">7.Применение тригонометрических функций к описанию периодических физических процессов. Решение задач по темам: «Механические колебания» и «Электромагнитные колебания». Чтение графика функций. Построение графика функций. Сдвиг фаз. Смещение функции вдоль оси ОХ и ОУ. Применение формул приведения.  </w:t>
      </w:r>
    </w:p>
    <w:p w:rsidR="009626F6" w:rsidRPr="009626F6" w:rsidRDefault="009626F6" w:rsidP="009626F6">
      <w:pPr>
        <w:pStyle w:val="2"/>
        <w:spacing w:after="0" w:line="0" w:lineRule="atLeast"/>
        <w:ind w:firstLine="720"/>
        <w:rPr>
          <w:sz w:val="24"/>
          <w:szCs w:val="24"/>
        </w:rPr>
      </w:pPr>
      <w:r w:rsidRPr="009626F6">
        <w:rPr>
          <w:sz w:val="24"/>
          <w:szCs w:val="24"/>
        </w:rPr>
        <w:t>8.Производная. Физический смысл производной. Применение производной к описанию физических процессов. Производная сложной функции. Производная тригонометрических функций (</w:t>
      </w:r>
      <w:r w:rsidRPr="009626F6">
        <w:rPr>
          <w:sz w:val="24"/>
          <w:szCs w:val="24"/>
          <w:lang w:val="en-US"/>
        </w:rPr>
        <w:t>u</w:t>
      </w:r>
      <w:r w:rsidRPr="009626F6">
        <w:rPr>
          <w:sz w:val="24"/>
          <w:szCs w:val="24"/>
        </w:rPr>
        <w:t xml:space="preserve"> =</w:t>
      </w:r>
      <w:r w:rsidRPr="009626F6">
        <w:rPr>
          <w:sz w:val="24"/>
          <w:szCs w:val="24"/>
          <w:lang w:val="en-US"/>
        </w:rPr>
        <w:t>u</w:t>
      </w:r>
      <w:r w:rsidRPr="009626F6">
        <w:rPr>
          <w:sz w:val="24"/>
          <w:szCs w:val="24"/>
          <w:vertAlign w:val="subscript"/>
          <w:lang w:val="en-US"/>
        </w:rPr>
        <w:t>m</w:t>
      </w:r>
      <w:r w:rsidRPr="009626F6">
        <w:rPr>
          <w:sz w:val="24"/>
          <w:szCs w:val="24"/>
        </w:rPr>
        <w:t xml:space="preserve"> </w:t>
      </w:r>
      <w:proofErr w:type="spellStart"/>
      <w:r w:rsidRPr="009626F6">
        <w:rPr>
          <w:sz w:val="24"/>
          <w:szCs w:val="24"/>
          <w:lang w:val="en-US"/>
        </w:rPr>
        <w:t>coswt</w:t>
      </w:r>
      <w:proofErr w:type="spellEnd"/>
      <w:r w:rsidRPr="009626F6">
        <w:rPr>
          <w:sz w:val="24"/>
          <w:szCs w:val="24"/>
        </w:rPr>
        <w:t xml:space="preserve">. </w:t>
      </w:r>
      <w:r w:rsidRPr="009626F6">
        <w:rPr>
          <w:sz w:val="24"/>
          <w:szCs w:val="24"/>
          <w:lang w:val="en-US"/>
        </w:rPr>
        <w:t>I</w:t>
      </w:r>
      <w:r w:rsidRPr="009626F6">
        <w:rPr>
          <w:sz w:val="24"/>
          <w:szCs w:val="24"/>
        </w:rPr>
        <w:t xml:space="preserve">= </w:t>
      </w:r>
      <w:r w:rsidRPr="009626F6">
        <w:rPr>
          <w:sz w:val="24"/>
          <w:szCs w:val="24"/>
          <w:lang w:val="en-US"/>
        </w:rPr>
        <w:t>I</w:t>
      </w:r>
      <w:r w:rsidRPr="009626F6">
        <w:rPr>
          <w:sz w:val="24"/>
          <w:szCs w:val="24"/>
        </w:rPr>
        <w:t xml:space="preserve"> </w:t>
      </w:r>
      <w:proofErr w:type="spellStart"/>
      <w:r w:rsidRPr="009626F6">
        <w:rPr>
          <w:sz w:val="24"/>
          <w:szCs w:val="24"/>
          <w:vertAlign w:val="subscript"/>
          <w:lang w:val="en-US"/>
        </w:rPr>
        <w:t>m</w:t>
      </w:r>
      <w:r w:rsidRPr="009626F6">
        <w:rPr>
          <w:sz w:val="24"/>
          <w:szCs w:val="24"/>
          <w:lang w:val="en-US"/>
        </w:rPr>
        <w:t>sin</w:t>
      </w:r>
      <w:proofErr w:type="spellEnd"/>
      <w:r w:rsidRPr="009626F6">
        <w:rPr>
          <w:sz w:val="24"/>
          <w:szCs w:val="24"/>
        </w:rPr>
        <w:t xml:space="preserve"> </w:t>
      </w:r>
      <w:proofErr w:type="spellStart"/>
      <w:r w:rsidRPr="009626F6">
        <w:rPr>
          <w:sz w:val="24"/>
          <w:szCs w:val="24"/>
          <w:lang w:val="en-US"/>
        </w:rPr>
        <w:t>wt</w:t>
      </w:r>
      <w:proofErr w:type="spellEnd"/>
      <w:r w:rsidRPr="009626F6">
        <w:rPr>
          <w:sz w:val="24"/>
          <w:szCs w:val="24"/>
        </w:rPr>
        <w:t>). Применение производной к решению физических задач по темам: «Основы кинематики», «Основы динамики», «Механические колебания» и «Электромагнитные колебания».  Дифференциальные уравнения и их применение к описанию физических процессов.</w:t>
      </w:r>
    </w:p>
    <w:p w:rsidR="009626F6" w:rsidRPr="009626F6" w:rsidRDefault="009626F6" w:rsidP="009626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9626F6">
        <w:rPr>
          <w:sz w:val="24"/>
          <w:szCs w:val="24"/>
        </w:rPr>
        <w:lastRenderedPageBreak/>
        <w:t xml:space="preserve">9.Статистические и динамические закономерности. Вероятность. Применение статистических закономерностей к описанию физических процессов в теме «Молекулярная физика» (Распределение Максвелла). </w:t>
      </w:r>
    </w:p>
    <w:p w:rsidR="009626F6" w:rsidRPr="009626F6" w:rsidRDefault="009626F6" w:rsidP="009626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9626F6">
        <w:rPr>
          <w:sz w:val="24"/>
          <w:szCs w:val="24"/>
        </w:rPr>
        <w:t>10.Интеграл. Применение интеграла к решению графических и аналитических задач по механике и термодинамике.</w:t>
      </w:r>
    </w:p>
    <w:p w:rsidR="009626F6" w:rsidRPr="009626F6" w:rsidRDefault="009626F6" w:rsidP="009626F6">
      <w:pPr>
        <w:pStyle w:val="a5"/>
        <w:spacing w:after="0"/>
        <w:ind w:left="0" w:firstLine="720"/>
        <w:jc w:val="both"/>
        <w:rPr>
          <w:sz w:val="24"/>
          <w:szCs w:val="24"/>
        </w:rPr>
      </w:pPr>
      <w:r w:rsidRPr="009626F6">
        <w:rPr>
          <w:sz w:val="24"/>
          <w:szCs w:val="24"/>
        </w:rPr>
        <w:t>11. Натуральный логарифм. Применение логарифмирования к решению физических и астрономических задач. Решение задач на применение закона радиоактивного распада.</w:t>
      </w:r>
    </w:p>
    <w:p w:rsidR="009626F6" w:rsidRPr="009626F6" w:rsidRDefault="009626F6" w:rsidP="009626F6">
      <w:pPr>
        <w:pStyle w:val="a5"/>
        <w:spacing w:line="240" w:lineRule="auto"/>
        <w:ind w:firstLine="300"/>
        <w:rPr>
          <w:sz w:val="24"/>
          <w:szCs w:val="24"/>
        </w:rPr>
      </w:pP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ЛИЧНОСТНЫЕ</w:t>
      </w:r>
      <w:r w:rsidRPr="009626F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учебного курса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характеризуются: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Патриотическое</w:t>
      </w:r>
      <w:r w:rsidRPr="009626F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воспитание</w:t>
      </w:r>
      <w:r w:rsidRPr="009626F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проявлением интереса к прошлому и настоящему российской математики и физики,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ценностным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отношением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достижениям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 xml:space="preserve">российских </w:t>
      </w:r>
      <w:proofErr w:type="gramStart"/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математиков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,физиков</w:t>
      </w:r>
      <w:proofErr w:type="gramEnd"/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 российской математической школы, к использованию этих достижений в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науках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прикладных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сферах.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Гражданское</w:t>
      </w:r>
      <w:r w:rsidRPr="009626F6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духовно-нравственное</w:t>
      </w:r>
      <w:r w:rsidRPr="009626F6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воспитание</w:t>
      </w:r>
      <w:r w:rsidRPr="009626F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готовностью к выполнению обязанностей гражданина и реализации его прав,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представлением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основах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структур, явлений, процедур гражданского общества (выборы, опросы и пр.);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готовностью к обсуждению этических проблем, связанных с практическим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применением достижений науки, осознанием важности морально-этических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деятельности учёного.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Трудовое</w:t>
      </w:r>
      <w:r w:rsidRPr="009626F6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воспитание</w:t>
      </w:r>
      <w:r w:rsidRPr="009626F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установкой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активное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участие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решении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задач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математической направленности, осознанием важности математического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образования на протяжении всей жизни для успешной профессиональной</w:t>
      </w:r>
      <w:r w:rsidRPr="009626F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развитием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умений;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осознанным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выбором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построением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индивидуальной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траектории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жизненных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планов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личных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интересов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общественных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потребностей.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Эстетическое</w:t>
      </w:r>
      <w:r w:rsidRPr="009626F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воспитание</w:t>
      </w:r>
      <w:r w:rsidRPr="009626F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способностью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эмоциональному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эстетическому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восприятию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математических объектов, задач, решений, рассуждений; умению видеть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математические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закономерности в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искусстве.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Ценности</w:t>
      </w:r>
      <w:r w:rsidRPr="009626F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научного</w:t>
      </w:r>
      <w:r w:rsidRPr="009626F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познания</w:t>
      </w:r>
      <w:r w:rsidRPr="009626F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ориентацией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современную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научных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закономерностях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человека,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природы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общества,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пониманием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математической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науки как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сферы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человеческой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деятельности, этапов её развития и значимости для развития цивилизации;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овладением языком математики и математической культурой как средством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мира;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овладением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простейшими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исследовательской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Физическое воспитание, формирование культуры здоровья и</w:t>
      </w:r>
      <w:r w:rsidRPr="009626F6">
        <w:rPr>
          <w:rFonts w:ascii="Times New Roman" w:hAnsi="Times New Roman" w:cs="Times New Roman"/>
          <w:b/>
          <w:bCs/>
          <w:spacing w:val="-6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эмоционального</w:t>
      </w:r>
      <w:r w:rsidRPr="009626F6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благополучия</w:t>
      </w:r>
      <w:r w:rsidRPr="009626F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готовностью применять математические знания в интересах своего здоровья,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(здоровое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питание,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сбалансированный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отдыха,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регулярная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физическая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активность);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26F6">
        <w:rPr>
          <w:rFonts w:ascii="Times New Roman" w:hAnsi="Times New Roman" w:cs="Times New Roman"/>
          <w:sz w:val="24"/>
          <w:szCs w:val="24"/>
          <w:lang w:val="ru-RU"/>
        </w:rPr>
        <w:t>сформированностью</w:t>
      </w:r>
      <w:proofErr w:type="spellEnd"/>
      <w:r w:rsidRPr="009626F6"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признанием своего права на ошибку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такого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же права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другого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Экологическое</w:t>
      </w:r>
      <w:r w:rsidRPr="009626F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воспитание</w:t>
      </w:r>
      <w:r w:rsidRPr="009626F6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ориентацией на применение математических знаний для решения задач в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области сохранности окружающей среды, планирования поступков и оценки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их возможных последствий для окружающей среды; осознанием глобального</w:t>
      </w:r>
      <w:r w:rsidRPr="009626F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характера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экологических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 путей их решения.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, обеспечивающие адаптацию обучающегося к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изменяющимся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условиям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социальной 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природной среды: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готовностью к действиям в условиях неопределённости, повышению уровня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своей компетентности через практическую деятельность, в том числе умение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учиться у других людей, приобретать в совместной деятельности новые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знания,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компетенции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опыта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других;</w:t>
      </w:r>
      <w:r w:rsidRPr="009626F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необходимостью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формировании новых знаний, в том числе формулировать идеи, понятия,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гипотезы об объектах и явлениях, в том числе ранее не известных, осознавать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дефициты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собственных знаний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компетентностей,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своё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развитие; способностью осознавать стрессовую ситуацию, воспринимать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стрессовую ситуацию как вызов, требующий контрмер, корректировать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принимаемые решения и действия, формулировать и оценивать риски и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последствия,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опыт.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МЕТАПРЕДМЕТНЫЕ</w:t>
      </w:r>
      <w:r w:rsidRPr="009626F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26F6">
        <w:rPr>
          <w:rFonts w:ascii="Times New Roman" w:hAnsi="Times New Roman" w:cs="Times New Roman"/>
          <w:sz w:val="24"/>
          <w:szCs w:val="24"/>
          <w:lang w:val="ru-RU"/>
        </w:rPr>
        <w:lastRenderedPageBreak/>
        <w:t>Метапредметные</w:t>
      </w:r>
      <w:proofErr w:type="spellEnd"/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курса характеризуются овладением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универсальными</w:t>
      </w:r>
      <w:r w:rsidRPr="009626F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познавательными</w:t>
      </w:r>
      <w:r w:rsidRPr="009626F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действиями,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универсальными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коммуникативными действиями и универсальными регулятивными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действиями.</w:t>
      </w:r>
    </w:p>
    <w:p w:rsidR="009626F6" w:rsidRPr="009626F6" w:rsidRDefault="009626F6" w:rsidP="009626F6">
      <w:pPr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Универсальные познавательные действия обеспечивают формирование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proofErr w:type="gramStart"/>
      <w:r w:rsidRPr="009626F6">
        <w:rPr>
          <w:rFonts w:ascii="Times New Roman" w:hAnsi="Times New Roman" w:cs="Times New Roman"/>
          <w:sz w:val="24"/>
          <w:szCs w:val="24"/>
          <w:lang w:val="ru-RU"/>
        </w:rPr>
        <w:t>базовых когнитивных процессов</w:t>
      </w:r>
      <w:proofErr w:type="gramEnd"/>
      <w:r w:rsidRPr="009626F6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(освоение методов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окружающего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мира;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логических,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исследовательских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операций,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информацией).</w:t>
      </w:r>
    </w:p>
    <w:p w:rsidR="009626F6" w:rsidRPr="009626F6" w:rsidRDefault="009626F6" w:rsidP="009626F6">
      <w:pPr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Базовые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логические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действия: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выявлять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существенные признаки математических объектов, понятий,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отношений между понятиями; формулировать определения понятий;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устанавливать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существенный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признак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классификации,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основания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для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обобщения и сравнения, критерии проводимого анализа; воспринимать,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преобразовывать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суждения: утвердительные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отрицательные, единичные, частные и общие; условные; выявлять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математические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закономерности,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взаимосвязи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противоречия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фактах, данных, наблюдениях и утверждениях; предлагать критерии</w:t>
      </w:r>
      <w:r w:rsidRPr="009626F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для выявления закономерностей и противоречий; делать выводы с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законов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логики,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дедуктивных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индуктивных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умозаключений, умозаключений по аналогии; разбирать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доказательства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математических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утверждений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(прямые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от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противного), проводить самостоятельно несложные доказательства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математических фактов, выстраивать аргументацию, приводить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примеры</w:t>
      </w:r>
      <w:r w:rsidRPr="009626F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  <w:lang w:val="ru-RU"/>
        </w:rPr>
        <w:t>контрпримеры</w:t>
      </w:r>
      <w:proofErr w:type="spellEnd"/>
      <w:r w:rsidRPr="009626F6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обосновывать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собственные</w:t>
      </w:r>
      <w:r w:rsidRPr="009626F6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рассуждения;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выбирать способ решения учебной задачи (сравнивать несколько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вариантов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решения,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подходящий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учётом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самостоятельно выделенных критериев). Базовые исследовательские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действия: использовать вопросы как исследовательский инструмент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познания; формулировать вопросы, фиксирующие противоречие,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проблему,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самостоятельно устанавливать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искомое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данное,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формировать гипотезу, аргументировать свою позицию, мнение;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несложный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эксперимент, небольшое исследование по установлению особенностей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математического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объекта,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зависимостей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собой;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проведённого наблюдения, исследования, оценивать достоверность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полученных результатов, выводов и обобщений; прогнозировать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возможное развитие процесса, а также выдвигать предположения о его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новых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условиях.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Работа с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информацией: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выявлять недостаточность и избыточность информации, данных, необходимых</w:t>
      </w:r>
      <w:r w:rsidRPr="009626F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для решения задачи; выбирать, анализировать, систематизировать и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интерпретировать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информацию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различных видов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представления; выбирать форму представления информации и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иллюстрировать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решаемые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схемами,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диаграммами,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иной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графикой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комбинациями;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надёжность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критериям,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предложенным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учителем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сформулированным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26F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spellEnd"/>
      <w:proofErr w:type="gramEnd"/>
      <w:r w:rsidRPr="009626F6">
        <w:rPr>
          <w:rFonts w:ascii="Times New Roman" w:hAnsi="Times New Roman" w:cs="Times New Roman"/>
          <w:sz w:val="24"/>
          <w:szCs w:val="24"/>
        </w:rPr>
        <w:t>.</w:t>
      </w:r>
    </w:p>
    <w:p w:rsidR="009626F6" w:rsidRPr="009626F6" w:rsidRDefault="009626F6" w:rsidP="009626F6">
      <w:pPr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626F6">
        <w:rPr>
          <w:rFonts w:ascii="Times New Roman" w:hAnsi="Times New Roman" w:cs="Times New Roman"/>
          <w:sz w:val="24"/>
          <w:szCs w:val="24"/>
        </w:rPr>
        <w:t>Универсальные</w:t>
      </w:r>
      <w:proofErr w:type="spellEnd"/>
      <w:r w:rsidRPr="009626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spellEnd"/>
      <w:r w:rsidRPr="009626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9626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</w:rPr>
        <w:t>обеспечивают</w:t>
      </w:r>
      <w:proofErr w:type="spellEnd"/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26F6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9626F6">
        <w:rPr>
          <w:rFonts w:ascii="Times New Roman" w:hAnsi="Times New Roman" w:cs="Times New Roman"/>
          <w:sz w:val="24"/>
          <w:szCs w:val="24"/>
          <w:lang w:val="ru-RU"/>
        </w:rPr>
        <w:t xml:space="preserve"> социальных навыков обучающихся. Общение: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 в соответствии с условиями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 целями общения; ясно, точно, грамотно выражать свою точку зрения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 устных и письменных текстах, давать пояснения по ходу решения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задачи, комментировать полученный результат; в ходе обсуждения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задавать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существу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обсуждаемой темы,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проблемы,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решаемой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задачи,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высказывать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идеи,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нацеленные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поиск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решения;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</w:t>
      </w:r>
      <w:r w:rsidRPr="009626F6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обнаруживать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различие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сходство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позиций; в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корректной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форме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формулировать</w:t>
      </w:r>
      <w:r w:rsidRPr="009626F6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разногласия,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возражения;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представлять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результаты решения задачи, эксперимента, исследования, проекта;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выбирать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формат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выступления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задач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26F6">
        <w:rPr>
          <w:rFonts w:ascii="Times New Roman" w:hAnsi="Times New Roman" w:cs="Times New Roman"/>
          <w:sz w:val="24"/>
          <w:szCs w:val="24"/>
        </w:rPr>
        <w:t>презентации</w:t>
      </w:r>
      <w:proofErr w:type="spellEnd"/>
      <w:proofErr w:type="gramEnd"/>
      <w:r w:rsidRPr="00962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</w:rPr>
        <w:t>и</w:t>
      </w:r>
      <w:r w:rsidRPr="009626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</w:rPr>
        <w:t>особенностей</w:t>
      </w:r>
      <w:proofErr w:type="spellEnd"/>
      <w:r w:rsidRPr="009626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</w:rPr>
        <w:t>аудитории</w:t>
      </w:r>
      <w:proofErr w:type="spellEnd"/>
      <w:r w:rsidRPr="009626F6">
        <w:rPr>
          <w:rFonts w:ascii="Times New Roman" w:hAnsi="Times New Roman" w:cs="Times New Roman"/>
          <w:sz w:val="24"/>
          <w:szCs w:val="24"/>
        </w:rPr>
        <w:t>.</w:t>
      </w:r>
    </w:p>
    <w:p w:rsidR="009626F6" w:rsidRPr="009626F6" w:rsidRDefault="009626F6" w:rsidP="009626F6">
      <w:pPr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Сотрудничество: понимать и использовать преимущества командной и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индивидуальной работы при решении учебных математических задач;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планировать</w:t>
      </w:r>
      <w:r w:rsidRPr="009626F6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9626F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распределять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договариваться,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обсуждать процесс и результат работы; обобщать мнения нескольких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людей; участвовать в групповых формах работы (обсуждения, обмен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мнениями,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мозговые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штурмы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 др.);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свою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координировать свои действия с другими членами команды; оценивать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качество своего</w:t>
      </w:r>
      <w:r w:rsidRPr="009626F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вклада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общий</w:t>
      </w:r>
      <w:r w:rsidRPr="009626F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продукт по критериям,</w:t>
      </w:r>
    </w:p>
    <w:p w:rsidR="009626F6" w:rsidRPr="009626F6" w:rsidRDefault="009626F6" w:rsidP="009626F6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26F6">
        <w:rPr>
          <w:rFonts w:ascii="Times New Roman" w:hAnsi="Times New Roman" w:cs="Times New Roman"/>
          <w:sz w:val="24"/>
          <w:szCs w:val="24"/>
        </w:rPr>
        <w:t>сформулированным</w:t>
      </w:r>
      <w:proofErr w:type="spellEnd"/>
      <w:proofErr w:type="gramEnd"/>
      <w:r w:rsidRPr="00962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</w:rPr>
        <w:t>участниками</w:t>
      </w:r>
      <w:proofErr w:type="spellEnd"/>
      <w:r w:rsidRPr="009626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626F6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9626F6">
        <w:rPr>
          <w:rFonts w:ascii="Times New Roman" w:hAnsi="Times New Roman" w:cs="Times New Roman"/>
          <w:sz w:val="24"/>
          <w:szCs w:val="24"/>
        </w:rPr>
        <w:t>.</w:t>
      </w:r>
    </w:p>
    <w:p w:rsidR="009626F6" w:rsidRPr="009626F6" w:rsidRDefault="009626F6" w:rsidP="009626F6">
      <w:pPr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Универсальные регулятивные действия обеспечивают формирование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смысловых установок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жизненных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личности.</w:t>
      </w:r>
    </w:p>
    <w:p w:rsidR="009626F6" w:rsidRPr="009626F6" w:rsidRDefault="009626F6" w:rsidP="009626F6">
      <w:pPr>
        <w:widowControl w:val="0"/>
        <w:numPr>
          <w:ilvl w:val="0"/>
          <w:numId w:val="1"/>
        </w:numPr>
        <w:tabs>
          <w:tab w:val="left" w:pos="973"/>
        </w:tabs>
        <w:autoSpaceDE w:val="0"/>
        <w:autoSpaceDN w:val="0"/>
        <w:spacing w:after="0" w:line="0" w:lineRule="atLeast"/>
        <w:ind w:left="397" w:right="397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t>Самоорганизация: самостоятельно составлять план, алгоритм решения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задачи (или его часть), выбирать способ решения с учётом имеющихся</w:t>
      </w:r>
      <w:r w:rsidRPr="009626F6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собственных возможностей,</w:t>
      </w:r>
      <w:r w:rsidRPr="009626F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аргументировать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9626F6" w:rsidRPr="009626F6" w:rsidRDefault="009626F6" w:rsidP="004D0000">
      <w:pPr>
        <w:widowControl w:val="0"/>
        <w:autoSpaceDE w:val="0"/>
        <w:autoSpaceDN w:val="0"/>
        <w:ind w:left="397" w:right="39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26F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корректировать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варианты</w:t>
      </w:r>
      <w:r w:rsidRPr="009626F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решений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9626F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новой</w:t>
      </w:r>
      <w:r w:rsidRPr="009626F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9626F6">
        <w:rPr>
          <w:rFonts w:ascii="Times New Roman" w:hAnsi="Times New Roman" w:cs="Times New Roman"/>
          <w:sz w:val="24"/>
          <w:szCs w:val="24"/>
          <w:lang w:val="ru-RU"/>
        </w:rPr>
        <w:t>информации.</w:t>
      </w:r>
    </w:p>
    <w:p w:rsidR="009626F6" w:rsidRPr="009626F6" w:rsidRDefault="009626F6" w:rsidP="009626F6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9626F6">
        <w:rPr>
          <w:b/>
          <w:bCs/>
          <w:sz w:val="24"/>
          <w:szCs w:val="24"/>
        </w:rPr>
        <w:t>Тематический план</w:t>
      </w:r>
    </w:p>
    <w:p w:rsidR="009626F6" w:rsidRPr="009626F6" w:rsidRDefault="009626F6" w:rsidP="009626F6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9626F6">
        <w:rPr>
          <w:b/>
          <w:bCs/>
          <w:sz w:val="24"/>
          <w:szCs w:val="24"/>
        </w:rPr>
        <w:t>10-11 классы</w:t>
      </w:r>
    </w:p>
    <w:tbl>
      <w:tblPr>
        <w:tblW w:w="11438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4983"/>
        <w:gridCol w:w="1160"/>
        <w:gridCol w:w="1134"/>
        <w:gridCol w:w="1701"/>
        <w:gridCol w:w="1276"/>
        <w:gridCol w:w="284"/>
      </w:tblGrid>
      <w:tr w:rsidR="004D0000" w:rsidRPr="009626F6" w:rsidTr="004D0000">
        <w:trPr>
          <w:gridAfter w:val="1"/>
          <w:wAfter w:w="284" w:type="dxa"/>
          <w:cantSplit/>
          <w:trHeight w:val="126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№</w:t>
            </w:r>
          </w:p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разделов</w:t>
            </w:r>
            <w:proofErr w:type="spellEnd"/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тем</w:t>
            </w:r>
            <w:proofErr w:type="spellEnd"/>
            <w:r w:rsidRPr="009626F6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9626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Количество</w:t>
            </w:r>
            <w:proofErr w:type="spellEnd"/>
            <w:r w:rsidRPr="009626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0000" w:rsidRPr="004D0000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ru-RU"/>
              </w:rPr>
              <w:t xml:space="preserve">Даты </w:t>
            </w:r>
          </w:p>
        </w:tc>
      </w:tr>
      <w:tr w:rsidR="004D0000" w:rsidRPr="009626F6" w:rsidTr="004D0000">
        <w:trPr>
          <w:gridAfter w:val="1"/>
          <w:wAfter w:w="284" w:type="dxa"/>
          <w:cantSplit/>
          <w:trHeight w:val="254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pStyle w:val="6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9626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Лекция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9626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Практическое</w:t>
            </w:r>
            <w:proofErr w:type="spellEnd"/>
            <w:r w:rsidRPr="009626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417"/>
        </w:trPr>
        <w:tc>
          <w:tcPr>
            <w:tcW w:w="90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8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представления информации: табличный, графический, схематический, аналитический, вербальный.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со степенями при алгебраических преобразованиях.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Скалярные и векторные величины в физике.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сложения векторов. Решение задач по физике векторным методом.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«Относительность движения».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суперпозиции в физике. Применение принципа суперпозиции при решении задач по темам: «Электрическое поле», «Магнитное поле».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Проекция вектора на координатные оси. Применение координатного метода (метода проекций) к решению задач по темам: «Основы кинематики», «Основы динамики», «Электрическое поле».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 векторных диаграмм. Применение данного метода к описанию физических процессов: «Закон Ома для переменного тока». </w:t>
            </w:r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Активное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емкостное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индуктивное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цепях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переменного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Графический метод в описании физических процессов и решении физических задач.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Графическая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закономерностей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графических задач по теме: «Основы кинематики».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Уравнения в физике. Описание физических процессов с помощью уравнений первого и второго порядка.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Измерения. Прямые и косвенные измерения. Относительная и абсолютная погрешность.  Построение графиков зависимостей физических величин с учетом погрешности измерений.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тригонометрических функций к описанию периодических физических процессов. 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proofErr w:type="spellEnd"/>
            <w:r w:rsidRPr="009626F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pStyle w:val="2"/>
              <w:spacing w:after="0" w:line="0" w:lineRule="atLeast"/>
              <w:rPr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sz w:val="24"/>
                <w:szCs w:val="24"/>
              </w:rPr>
              <w:t>Производная. Физический смысл производной. Применение производной к описанию физических процессов. Производная сложной функции. Производная тригонометрических функций (</w:t>
            </w:r>
            <w:r w:rsidRPr="009626F6">
              <w:rPr>
                <w:sz w:val="24"/>
                <w:szCs w:val="24"/>
                <w:lang w:val="en-US"/>
              </w:rPr>
              <w:t>u</w:t>
            </w:r>
            <w:r w:rsidRPr="009626F6">
              <w:rPr>
                <w:sz w:val="24"/>
                <w:szCs w:val="24"/>
              </w:rPr>
              <w:t xml:space="preserve"> =</w:t>
            </w:r>
            <w:r w:rsidRPr="009626F6">
              <w:rPr>
                <w:sz w:val="24"/>
                <w:szCs w:val="24"/>
                <w:lang w:val="en-US"/>
              </w:rPr>
              <w:t>u</w:t>
            </w:r>
            <w:r w:rsidRPr="009626F6">
              <w:rPr>
                <w:sz w:val="24"/>
                <w:szCs w:val="24"/>
                <w:vertAlign w:val="subscript"/>
                <w:lang w:val="en-US"/>
              </w:rPr>
              <w:t>m</w:t>
            </w:r>
            <w:r w:rsidRPr="009626F6">
              <w:rPr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sz w:val="24"/>
                <w:szCs w:val="24"/>
                <w:lang w:val="en-US"/>
              </w:rPr>
              <w:t>coswt</w:t>
            </w:r>
            <w:proofErr w:type="spellEnd"/>
            <w:r w:rsidRPr="009626F6">
              <w:rPr>
                <w:sz w:val="24"/>
                <w:szCs w:val="24"/>
              </w:rPr>
              <w:t xml:space="preserve">. </w:t>
            </w:r>
            <w:r w:rsidRPr="009626F6">
              <w:rPr>
                <w:sz w:val="24"/>
                <w:szCs w:val="24"/>
                <w:lang w:val="en-US"/>
              </w:rPr>
              <w:t>I</w:t>
            </w:r>
            <w:r w:rsidRPr="009626F6">
              <w:rPr>
                <w:sz w:val="24"/>
                <w:szCs w:val="24"/>
              </w:rPr>
              <w:t xml:space="preserve">= </w:t>
            </w:r>
            <w:r w:rsidRPr="009626F6">
              <w:rPr>
                <w:sz w:val="24"/>
                <w:szCs w:val="24"/>
                <w:lang w:val="en-US"/>
              </w:rPr>
              <w:t>I</w:t>
            </w:r>
            <w:r w:rsidRPr="009626F6">
              <w:rPr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sz w:val="24"/>
                <w:szCs w:val="24"/>
                <w:vertAlign w:val="subscript"/>
                <w:lang w:val="en-US"/>
              </w:rPr>
              <w:t>m</w:t>
            </w:r>
            <w:r w:rsidRPr="009626F6">
              <w:rPr>
                <w:sz w:val="24"/>
                <w:szCs w:val="24"/>
                <w:lang w:val="en-US"/>
              </w:rPr>
              <w:t>sin</w:t>
            </w:r>
            <w:proofErr w:type="spellEnd"/>
            <w:r w:rsidRPr="009626F6">
              <w:rPr>
                <w:sz w:val="24"/>
                <w:szCs w:val="24"/>
              </w:rPr>
              <w:t xml:space="preserve"> </w:t>
            </w:r>
            <w:proofErr w:type="spellStart"/>
            <w:r w:rsidRPr="009626F6">
              <w:rPr>
                <w:sz w:val="24"/>
                <w:szCs w:val="24"/>
                <w:lang w:val="en-US"/>
              </w:rPr>
              <w:t>wt</w:t>
            </w:r>
            <w:proofErr w:type="spellEnd"/>
            <w:r w:rsidRPr="009626F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ru-RU"/>
              </w:rPr>
            </w:pPr>
            <w:r w:rsidRPr="009626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Применение производной к решению физических задач по темам: «Основы кинематики», «Основы динамики», «Механические колебания» и «Электромагнитные колебания».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678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pStyle w:val="2"/>
              <w:spacing w:after="0" w:line="240" w:lineRule="atLeast"/>
              <w:rPr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sz w:val="24"/>
                <w:szCs w:val="24"/>
              </w:rPr>
              <w:t xml:space="preserve">Дифференциальные уравнения второго порядка и их применение к описанию колебательных процессов.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pStyle w:val="a5"/>
              <w:spacing w:line="240" w:lineRule="auto"/>
              <w:ind w:firstLine="0"/>
              <w:rPr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sz w:val="24"/>
                <w:szCs w:val="24"/>
              </w:rPr>
              <w:t xml:space="preserve">Статистические и динамические закономерности. Вероятность. Применение статистических закономерностей к описанию физических процессов в теме «Молекулярная физика» (Распределение Максвелла).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pStyle w:val="a5"/>
              <w:spacing w:line="240" w:lineRule="auto"/>
              <w:ind w:firstLine="0"/>
              <w:rPr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sz w:val="24"/>
                <w:szCs w:val="24"/>
              </w:rPr>
              <w:t>Интеграл. Применение интеграла к решению графических и аналитических задач по механике и термодинамике.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pStyle w:val="a5"/>
              <w:spacing w:line="240" w:lineRule="auto"/>
              <w:ind w:firstLine="0"/>
              <w:rPr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sz w:val="24"/>
                <w:szCs w:val="24"/>
              </w:rPr>
              <w:t>Натуральный логарифм. Применение логарифмирования к решению физических и астрономических задач. Решение задач на применение закона радиоактивного распада.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gridAfter w:val="1"/>
          <w:wAfter w:w="284" w:type="dxa"/>
          <w:trHeight w:val="24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pStyle w:val="a5"/>
              <w:spacing w:line="240" w:lineRule="auto"/>
              <w:ind w:firstLine="300"/>
              <w:rPr>
                <w:sz w:val="24"/>
                <w:szCs w:val="24"/>
              </w:rPr>
            </w:pPr>
            <w:r w:rsidRPr="009626F6">
              <w:rPr>
                <w:sz w:val="24"/>
                <w:szCs w:val="24"/>
              </w:rPr>
              <w:t>Зачет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4D0000" w:rsidRPr="009626F6" w:rsidTr="004D0000">
        <w:trPr>
          <w:trHeight w:val="330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right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00" w:rsidRPr="009626F6" w:rsidRDefault="004D0000" w:rsidP="00811BCD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4D0000" w:rsidRPr="009626F6" w:rsidRDefault="004D0000" w:rsidP="00811BCD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4D0000" w:rsidRPr="009626F6" w:rsidRDefault="004D0000" w:rsidP="00811BCD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9626F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       </w:t>
            </w:r>
          </w:p>
        </w:tc>
      </w:tr>
    </w:tbl>
    <w:p w:rsidR="009626F6" w:rsidRPr="009626F6" w:rsidRDefault="009626F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626F6" w:rsidRPr="009626F6" w:rsidSect="006E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EA"/>
    <w:multiLevelType w:val="hybridMultilevel"/>
    <w:tmpl w:val="A1A0F750"/>
    <w:lvl w:ilvl="0" w:tplc="67B02896">
      <w:start w:val="1"/>
      <w:numFmt w:val="decimal"/>
      <w:lvlText w:val="%1)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7308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5BFEBC92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C7D839B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47B8E58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17DCAF5E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2E062AF2">
      <w:numFmt w:val="bullet"/>
      <w:lvlText w:val="•"/>
      <w:lvlJc w:val="left"/>
      <w:pPr>
        <w:ind w:left="6887" w:hanging="360"/>
      </w:pPr>
      <w:rPr>
        <w:rFonts w:hint="default"/>
        <w:lang w:val="ru-RU" w:eastAsia="en-US" w:bidi="ar-SA"/>
      </w:rPr>
    </w:lvl>
    <w:lvl w:ilvl="7" w:tplc="E4DC7E8A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0502864A">
      <w:numFmt w:val="bullet"/>
      <w:lvlText w:val="•"/>
      <w:lvlJc w:val="left"/>
      <w:pPr>
        <w:ind w:left="88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B6"/>
    <w:rsid w:val="004D0000"/>
    <w:rsid w:val="006E4ABC"/>
    <w:rsid w:val="009626F6"/>
    <w:rsid w:val="00BA68B6"/>
    <w:rsid w:val="00BC0C71"/>
    <w:rsid w:val="00CD400E"/>
    <w:rsid w:val="00F0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CE51"/>
  <w15:chartTrackingRefBased/>
  <w15:docId w15:val="{04B325B1-5280-4AAF-BF3C-27599678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71"/>
    <w:rPr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F6"/>
    <w:pPr>
      <w:keepNext/>
      <w:keepLines/>
      <w:spacing w:before="40" w:after="0" w:line="0" w:lineRule="atLeast"/>
      <w:ind w:firstLine="340"/>
      <w:outlineLvl w:val="5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9626F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"/>
    <w:qFormat/>
    <w:rsid w:val="009626F6"/>
    <w:pPr>
      <w:pBdr>
        <w:bottom w:val="single" w:sz="8" w:space="4" w:color="4F81BD" w:themeColor="accent1"/>
      </w:pBdr>
      <w:spacing w:after="300"/>
      <w:ind w:firstLine="34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"/>
    <w:rsid w:val="00962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9626F6"/>
    <w:pPr>
      <w:spacing w:after="120" w:line="480" w:lineRule="auto"/>
      <w:ind w:firstLine="340"/>
    </w:pPr>
    <w:rPr>
      <w:rFonts w:ascii="Times New Roman" w:eastAsia="Times New Roman" w:hAnsi="Times New Roman" w:cs="Times New Roman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626F6"/>
    <w:rPr>
      <w:rFonts w:ascii="Times New Roman" w:eastAsia="Times New Roman" w:hAnsi="Times New Roman" w:cs="Times New Roman"/>
    </w:rPr>
  </w:style>
  <w:style w:type="paragraph" w:styleId="a5">
    <w:name w:val="Body Text Indent"/>
    <w:basedOn w:val="a"/>
    <w:link w:val="a6"/>
    <w:unhideWhenUsed/>
    <w:rsid w:val="009626F6"/>
    <w:pPr>
      <w:spacing w:after="120" w:line="0" w:lineRule="atLeast"/>
      <w:ind w:left="283" w:firstLine="340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Основной текст с отступом Знак"/>
    <w:basedOn w:val="a0"/>
    <w:link w:val="a5"/>
    <w:rsid w:val="009626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2024-09-13T05:38:00Z</dcterms:created>
  <dcterms:modified xsi:type="dcterms:W3CDTF">2024-09-13T05:38:00Z</dcterms:modified>
</cp:coreProperties>
</file>